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28B3A" w14:textId="77777777" w:rsidR="0057734B" w:rsidRPr="008642EC" w:rsidRDefault="0057734B" w:rsidP="0057734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0842F9A" w14:textId="77777777" w:rsidR="0057734B" w:rsidRDefault="0057734B" w:rsidP="0057734B">
      <w:pPr>
        <w:pStyle w:val="BasicParagraph"/>
        <w:suppressAutoHyphens/>
        <w:spacing w:line="240" w:lineRule="auto"/>
        <w:rPr>
          <w:rFonts w:ascii="Times New Roman" w:hAnsi="Times New Roman" w:cs="Times New Roman"/>
          <w:b/>
          <w:bCs/>
          <w:color w:val="000000" w:themeColor="text1"/>
          <w:sz w:val="21"/>
          <w:szCs w:val="21"/>
        </w:rPr>
      </w:pPr>
    </w:p>
    <w:p w14:paraId="3A22E044" w14:textId="77777777" w:rsidR="0057734B" w:rsidRPr="00582653" w:rsidRDefault="0057734B" w:rsidP="0057734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70268D1" w14:textId="77777777" w:rsidR="0057734B" w:rsidRDefault="0057734B" w:rsidP="005773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27C0B24" w14:textId="77777777" w:rsidR="0057734B" w:rsidRDefault="0057734B" w:rsidP="0057734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BC44F86" w14:textId="77777777" w:rsidR="0057734B" w:rsidRPr="00582653" w:rsidRDefault="0057734B" w:rsidP="0057734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95224EF" wp14:editId="4F5FA96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52BB3A7" w14:textId="7CBBF993" w:rsidR="0057734B" w:rsidRDefault="0057734B" w:rsidP="005773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CHCPRP001_Toolkit_2_Illustrative examples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897DDB1" w14:textId="77777777" w:rsidR="0057734B" w:rsidRDefault="0057734B" w:rsidP="0057734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520A8D7" w14:textId="77777777" w:rsidR="0057734B" w:rsidRPr="00582653" w:rsidRDefault="0057734B" w:rsidP="005773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0FA1C44" w14:textId="77777777" w:rsidR="0057734B" w:rsidRPr="00582653" w:rsidRDefault="0057734B" w:rsidP="005773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61B4693" w14:textId="77777777" w:rsidR="0057734B" w:rsidRPr="008642EC" w:rsidRDefault="0057734B" w:rsidP="0057734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F6F687D" w14:textId="77777777" w:rsidR="0057734B" w:rsidRPr="008642EC" w:rsidRDefault="0057734B" w:rsidP="0057734B">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008839D" w14:textId="77777777" w:rsidR="0057734B" w:rsidRPr="00582653" w:rsidRDefault="0057734B" w:rsidP="0057734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1ADEFC9" w14:textId="77777777" w:rsidR="0057734B" w:rsidRPr="008642EC" w:rsidRDefault="0057734B" w:rsidP="0057734B">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8D4AC05" w14:textId="77777777" w:rsidR="0057734B" w:rsidRPr="008642EC" w:rsidRDefault="0057734B" w:rsidP="0057734B">
      <w:pPr>
        <w:pStyle w:val="ListParagraph"/>
        <w:numPr>
          <w:ilvl w:val="0"/>
          <w:numId w:val="2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1D7DF8F" w14:textId="77777777" w:rsidR="0057734B" w:rsidRPr="00582653" w:rsidRDefault="0057734B" w:rsidP="0057734B">
      <w:pPr>
        <w:pStyle w:val="BasicParagraph"/>
        <w:suppressAutoHyphens/>
        <w:spacing w:line="240" w:lineRule="auto"/>
        <w:rPr>
          <w:rFonts w:ascii="Times New Roman" w:hAnsi="Times New Roman" w:cs="Times New Roman"/>
          <w:color w:val="000000" w:themeColor="text1"/>
          <w:sz w:val="21"/>
          <w:szCs w:val="21"/>
        </w:rPr>
      </w:pPr>
    </w:p>
    <w:p w14:paraId="31A85412" w14:textId="77777777" w:rsidR="0057734B" w:rsidRPr="00582653" w:rsidRDefault="0057734B" w:rsidP="0057734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1AE0D02" w14:textId="77777777" w:rsidR="0057734B" w:rsidRDefault="0057734B" w:rsidP="005773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D35D0BB" w14:textId="77777777" w:rsidR="0057734B" w:rsidRDefault="0057734B" w:rsidP="0057734B">
      <w:pPr>
        <w:pStyle w:val="BasicParagraph"/>
        <w:suppressAutoHyphens/>
        <w:spacing w:line="240" w:lineRule="auto"/>
        <w:ind w:left="720"/>
        <w:rPr>
          <w:rFonts w:ascii="Times New Roman" w:hAnsi="Times New Roman" w:cs="Times New Roman"/>
          <w:color w:val="000000" w:themeColor="text1"/>
          <w:sz w:val="21"/>
          <w:szCs w:val="21"/>
        </w:rPr>
      </w:pPr>
    </w:p>
    <w:p w14:paraId="049568F5" w14:textId="77777777" w:rsidR="0057734B" w:rsidRDefault="0057734B" w:rsidP="005773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2E83C5E" w14:textId="77777777" w:rsidR="0057734B" w:rsidRDefault="0057734B" w:rsidP="0057734B">
      <w:pPr>
        <w:pStyle w:val="BasicParagraph"/>
        <w:suppressAutoHyphens/>
        <w:spacing w:line="240" w:lineRule="auto"/>
        <w:ind w:left="1440"/>
        <w:rPr>
          <w:rFonts w:ascii="Times New Roman" w:hAnsi="Times New Roman" w:cs="Times New Roman"/>
          <w:color w:val="000000" w:themeColor="text1"/>
          <w:sz w:val="21"/>
          <w:szCs w:val="21"/>
        </w:rPr>
      </w:pPr>
    </w:p>
    <w:p w14:paraId="5260D949" w14:textId="77777777" w:rsidR="0057734B" w:rsidRDefault="0057734B" w:rsidP="0057734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87C982A" w14:textId="77777777" w:rsidR="0057734B" w:rsidRDefault="0057734B" w:rsidP="0057734B">
      <w:pPr>
        <w:pStyle w:val="BasicParagraph"/>
        <w:suppressAutoHyphens/>
        <w:spacing w:line="240" w:lineRule="auto"/>
        <w:ind w:left="1440"/>
        <w:rPr>
          <w:rFonts w:ascii="Times New Roman" w:hAnsi="Times New Roman" w:cs="Times New Roman"/>
          <w:color w:val="000000" w:themeColor="text1"/>
          <w:sz w:val="21"/>
          <w:szCs w:val="21"/>
        </w:rPr>
      </w:pPr>
    </w:p>
    <w:p w14:paraId="0EE66A83" w14:textId="77777777" w:rsidR="0057734B" w:rsidRDefault="0057734B" w:rsidP="0057734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3C01DB7" w14:textId="77777777" w:rsidR="0057734B" w:rsidRDefault="0057734B">
      <w:pPr>
        <w:spacing w:before="0" w:after="160" w:line="259" w:lineRule="auto"/>
        <w:rPr>
          <w:rFonts w:eastAsiaTheme="majorEastAsia" w:cstheme="majorBidi"/>
          <w:b/>
          <w:color w:val="0031A7" w:themeColor="text2"/>
          <w:sz w:val="28"/>
          <w:szCs w:val="26"/>
        </w:rPr>
      </w:pPr>
      <w:bookmarkStart w:id="0" w:name="_GoBack"/>
      <w:bookmarkEnd w:id="0"/>
      <w:r>
        <w:br w:type="page"/>
      </w:r>
    </w:p>
    <w:p w14:paraId="7E0914AA" w14:textId="41758019" w:rsidR="00FD6F44" w:rsidRPr="00FD6F44" w:rsidRDefault="00883C27" w:rsidP="00FD6F44">
      <w:pPr>
        <w:pStyle w:val="Heading2"/>
      </w:pPr>
      <w:r w:rsidRPr="00FD6F44">
        <w:rPr>
          <w:noProof/>
        </w:rPr>
        <w:lastRenderedPageBreak/>
        <w:drawing>
          <wp:anchor distT="0" distB="0" distL="114300" distR="114300" simplePos="0" relativeHeight="251661312" behindDoc="0" locked="0" layoutInCell="1" allowOverlap="1" wp14:anchorId="451CD0BB" wp14:editId="0609773B">
            <wp:simplePos x="0" y="0"/>
            <wp:positionH relativeFrom="margin">
              <wp:posOffset>4295140</wp:posOffset>
            </wp:positionH>
            <wp:positionV relativeFrom="paragraph">
              <wp:posOffset>45720</wp:posOffset>
            </wp:positionV>
            <wp:extent cx="1348740" cy="487680"/>
            <wp:effectExtent l="0" t="0" r="3810" b="7620"/>
            <wp:wrapNone/>
            <wp:docPr id="7" name="Picture 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c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6F44">
        <w:rPr>
          <w:noProof/>
        </w:rPr>
        <mc:AlternateContent>
          <mc:Choice Requires="wps">
            <w:drawing>
              <wp:anchor distT="45720" distB="45720" distL="114300" distR="114300" simplePos="0" relativeHeight="251660288" behindDoc="0" locked="0" layoutInCell="1" allowOverlap="1" wp14:anchorId="2690696B" wp14:editId="3A1254F7">
                <wp:simplePos x="0" y="0"/>
                <wp:positionH relativeFrom="margin">
                  <wp:align>right</wp:align>
                </wp:positionH>
                <wp:positionV relativeFrom="paragraph">
                  <wp:posOffset>0</wp:posOffset>
                </wp:positionV>
                <wp:extent cx="5844540" cy="1404620"/>
                <wp:effectExtent l="0" t="0" r="381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04620"/>
                        </a:xfrm>
                        <a:prstGeom prst="rect">
                          <a:avLst/>
                        </a:prstGeom>
                        <a:solidFill>
                          <a:schemeClr val="bg2"/>
                        </a:solidFill>
                        <a:ln w="9525">
                          <a:noFill/>
                          <a:miter lim="800000"/>
                          <a:headEnd/>
                          <a:tailEnd/>
                        </a:ln>
                      </wps:spPr>
                      <wps:txbx>
                        <w:txbxContent>
                          <w:p w14:paraId="7735EADE" w14:textId="327644D0" w:rsidR="00A45360" w:rsidRDefault="008550BB" w:rsidP="008550BB">
                            <w:pPr>
                              <w:pStyle w:val="Heading1"/>
                            </w:pPr>
                            <w:r>
                              <w:t>Illustrative example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90696B" id="_x0000_t202" coordsize="21600,21600" o:spt="202" path="m,l,21600r21600,l21600,xe">
                <v:stroke joinstyle="miter"/>
                <v:path gradientshapeok="t" o:connecttype="rect"/>
              </v:shapetype>
              <v:shape id="Text Box 2" o:spid="_x0000_s1026" type="#_x0000_t202" style="position:absolute;margin-left:409pt;margin-top:0;width:460.2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wrqIgIAAB0EAAAOAAAAZHJzL2Uyb0RvYy54bWysU1Fv2yAQfp+0/4B4X2xHTptacaouXaZJ&#10;XTep3Q/AGMdowDEgsbNfvwOnaba9TeMBAXf3cffdd6vbUStyEM5LMDUtZjklwnBopdnV9Nvz9t2S&#10;Eh+YaZkCI2p6FJ7ert++WQ22EnPoQbXCEQQxvhpsTfsQbJVlnvdCMz8DKwwaO3CaBby6XdY6NiC6&#10;Vtk8z6+yAVxrHXDhPb7eT0a6TvhdJ3j40nVeBKJqirmFtLu0N3HP1itW7RyzveSnNNg/ZKGZNPjp&#10;GeqeBUb2Tv4FpSV34KELMw46g66TXKQasJoi/6Oap55ZkWpBcrw90+T/Hyx/PHx1RLY1nRfXlBim&#10;sUnPYgzkPYxkHvkZrK/Q7cmiYxjxGfucavX2Afh3TwxsemZ24s45GHrBWsyviJHZReiE4yNIM3yG&#10;Fr9h+wAJaOycjuQhHQTRsU/Hc29iKhwfF8uyXJRo4mgryry8mqfuZax6CbfOh48CNImHmjpsfoJn&#10;hwcfYjqsenGJv3lQst1KpdIlCk5slCMHhlJpdql0jPjNSxky1PRmMV8kYAMxPElIy4A6VlLXdJnH&#10;NSkrsvHBtMklMKmmM8Iqc6InMjJxE8ZmRMfIWQPtEYlyMOkV5wsPPbiflAyo1Zr6H3vmBCXqk0Gy&#10;b4oyMhPSpVxcIzPEXVqaSwszHKFqGiiZjpuQBiLRYO+wKVuZ6HrN5JQrajCxeJqXKPLLe/J6ner1&#10;LwAAAP//AwBQSwMEFAAGAAgAAAAhAFjJte3dAAAABQEAAA8AAABkcnMvZG93bnJldi54bWxMj8FO&#10;wzAQRO9I/IO1SNxapxaiNMSpEFKRyo22asvNjZfEIl4H22lTvr6GC1xWGs1o5m0xH2zLjuiDcSRh&#10;Ms6AIVVOG6olbNaL0QOwEBVp1TpCCWcMMC+vrwqVa3eiNzyuYs1SCYVcSWhi7HLOQ9WgVWHsOqTk&#10;fThvVUzS11x7dUrltuUiy+65VYbSQqM6fG6w+lz1VsJiut1vpkv//rL77s+mfsWvpUEpb2+Gp0dg&#10;EYf4F4Yf/IQOZWI6uJ50YK2E9Ej8vcmbiewO2EGCEBMBvCz4f/ryAgAA//8DAFBLAQItABQABgAI&#10;AAAAIQC2gziS/gAAAOEBAAATAAAAAAAAAAAAAAAAAAAAAABbQ29udGVudF9UeXBlc10ueG1sUEsB&#10;Ai0AFAAGAAgAAAAhADj9If/WAAAAlAEAAAsAAAAAAAAAAAAAAAAALwEAAF9yZWxzLy5yZWxzUEsB&#10;Ai0AFAAGAAgAAAAhAJB3CuoiAgAAHQQAAA4AAAAAAAAAAAAAAAAALgIAAGRycy9lMm9Eb2MueG1s&#10;UEsBAi0AFAAGAAgAAAAhAFjJte3dAAAABQEAAA8AAAAAAAAAAAAAAAAAfAQAAGRycy9kb3ducmV2&#10;LnhtbFBLBQYAAAAABAAEAPMAAACGBQAAAAA=&#10;" fillcolor="#f3f9e6 [3214]" stroked="f">
                <v:textbox style="mso-fit-shape-to-text:t">
                  <w:txbxContent>
                    <w:p w14:paraId="7735EADE" w14:textId="327644D0" w:rsidR="00A45360" w:rsidRDefault="008550BB" w:rsidP="008550BB">
                      <w:pPr>
                        <w:pStyle w:val="Heading1"/>
                      </w:pPr>
                      <w:r>
                        <w:t>Illustrative example</w:t>
                      </w:r>
                    </w:p>
                  </w:txbxContent>
                </v:textbox>
                <w10:wrap type="square" anchorx="margin"/>
              </v:shape>
            </w:pict>
          </mc:Fallback>
        </mc:AlternateContent>
      </w:r>
      <w:r w:rsidR="00FD6F44" w:rsidRPr="00FD6F44">
        <w:t>Illustrative example - Collaborating at MPower108</w:t>
      </w:r>
    </w:p>
    <w:p w14:paraId="76A3F408" w14:textId="77777777" w:rsidR="00085672" w:rsidRDefault="00085672" w:rsidP="00085672">
      <w:r>
        <w:t xml:space="preserve">Remmi had recently heard whispers that the MPower108 executive team were planning to review the levels of service provided in each Centre. Remmi was very new to the role of a Sydney Frontline Leader and looked to many of her colleagues and stakeholders to help her navigate this situation. </w:t>
      </w:r>
    </w:p>
    <w:p w14:paraId="0AD5D64A" w14:textId="0926A213" w:rsidR="00085672" w:rsidRDefault="00085672" w:rsidP="00085672">
      <w:r>
        <w:t>Remmi reached out to her centre managers, senior executives, a NDIS representative, and some NDIS participants to consult with them on this situation. She sent an email outlining the issue, her concerns, and her desire for consultation. When each of the relevant stakeholders responded</w:t>
      </w:r>
      <w:r w:rsidR="00512535">
        <w:t>,</w:t>
      </w:r>
      <w:r>
        <w:t xml:space="preserve"> Remmi organised a face-to-face meeting with the group and sent the agenda for the meeting to each of them. Remmi asked one of her team members to join the meeting to take meeting minutes and notes of all the recommendations and ideas.</w:t>
      </w:r>
    </w:p>
    <w:p w14:paraId="488A8044" w14:textId="6371EB22" w:rsidR="00085672" w:rsidRDefault="00085672" w:rsidP="00085672">
      <w:r>
        <w:t xml:space="preserve">When a meeting was held with Remmi and the relevant stakeholders, </w:t>
      </w:r>
      <w:r w:rsidR="00512535">
        <w:t xml:space="preserve">they </w:t>
      </w:r>
      <w:r>
        <w:t>allocated an hour of their time to sit as a group and brainstorm the situation if government cuts were to go ahead.</w:t>
      </w:r>
    </w:p>
    <w:p w14:paraId="04679111" w14:textId="77777777" w:rsidR="00085672" w:rsidRDefault="00085672" w:rsidP="00085672">
      <w:r>
        <w:t xml:space="preserve">Following the brainstorming process, the participants each took turns reflecting on their current practice, planning activities they could undertake to improve the quality of services provision for MPower108 Sydney then deciding on actions to address the issue. </w:t>
      </w:r>
    </w:p>
    <w:p w14:paraId="1434DCEB" w14:textId="3D70AABB" w:rsidR="00085672" w:rsidRDefault="00085672" w:rsidP="00085672">
      <w:r>
        <w:t xml:space="preserve">Many of the responses </w:t>
      </w:r>
      <w:r w:rsidR="00512535">
        <w:t>involved</w:t>
      </w:r>
      <w:r>
        <w:t xml:space="preserve"> look</w:t>
      </w:r>
      <w:r w:rsidR="00512535">
        <w:t>ing</w:t>
      </w:r>
      <w:r>
        <w:t xml:space="preserve"> at developing clear and consistent ways to hear the voice of the customers across the organisation</w:t>
      </w:r>
      <w:r w:rsidR="00512535">
        <w:t>,</w:t>
      </w:r>
      <w:r>
        <w:t xml:space="preserve"> and incorporate this into their quality practices. This seemed to be a trend coming from within the industry.</w:t>
      </w:r>
    </w:p>
    <w:p w14:paraId="4B0BEF7F" w14:textId="77777777" w:rsidR="00085672" w:rsidRDefault="00085672" w:rsidP="00085672">
      <w:r>
        <w:t xml:space="preserve">At the end of the meeting many suggestions had been made and Remmi was able to gather the information provided from her stakeholders to make her own decisions. </w:t>
      </w:r>
    </w:p>
    <w:p w14:paraId="0B30088D" w14:textId="2652AD17" w:rsidR="00085672" w:rsidRDefault="00085672" w:rsidP="00085672">
      <w:r>
        <w:t>Remmi created a report outlining all the suggestions made in the consultation and included her own thoughts, she then sent this on to her Centre Manager to review. Remmi knew she would need to keep the Centre Manger informed as she required their support and approval according to both the MPower108 delegations and authority and the financial management policies and procedures.</w:t>
      </w:r>
    </w:p>
    <w:p w14:paraId="297F9214" w14:textId="36594BAF" w:rsidR="00FD6F44" w:rsidRDefault="00FD6F44" w:rsidP="00FD6F44">
      <w:pPr>
        <w:pStyle w:val="Heading2"/>
      </w:pPr>
      <w:r w:rsidRPr="00FD6F44">
        <w:t>Illustrative example - Gaps in collaboration</w:t>
      </w:r>
    </w:p>
    <w:p w14:paraId="32E107B0" w14:textId="77777777" w:rsidR="00046E8D" w:rsidRDefault="00046E8D" w:rsidP="00046E8D">
      <w:r>
        <w:t>Leo Black works for MPower108’s Brisbane centre as Senior Manager and Peter works for a similar organisation, in a similar position. It’s a competitive marketplace. Leo and Peter have been friends for many years and regularly attend the same network events.</w:t>
      </w:r>
    </w:p>
    <w:p w14:paraId="7DF0A90D" w14:textId="0023A0E2" w:rsidR="00046E8D" w:rsidRDefault="00046E8D" w:rsidP="00046E8D">
      <w:r>
        <w:t>At a recent community services networking event, they agreed to work collaboratively to support a range of new clients with similar needs. They discuss how it could work and have asked their Frontline Leaders to meet and make it happen.</w:t>
      </w:r>
    </w:p>
    <w:p w14:paraId="149247D1" w14:textId="77777777" w:rsidR="00046E8D" w:rsidRDefault="00046E8D" w:rsidP="00046E8D">
      <w:r>
        <w:t>A few weeks later, Leo is preparing to meet up with Peter and follows up with his Frontline Leader, Liam Azure, on the progress so far. Liam tells Leo that Peter’s Frontline Leader was supposed to respond to him last week with some information so that they could progress, but has not heard from them. Leo asks whether it was followed up. The answer is no, as Liam did not think this task was a high enough priority.</w:t>
      </w:r>
    </w:p>
    <w:p w14:paraId="4AD9EC93" w14:textId="77777777" w:rsidR="00046E8D" w:rsidRPr="00B31836" w:rsidRDefault="00046E8D" w:rsidP="00046E8D">
      <w:r>
        <w:lastRenderedPageBreak/>
        <w:t>What would you do if you were Leo?</w:t>
      </w:r>
    </w:p>
    <w:p w14:paraId="185EDBBE" w14:textId="708060FA" w:rsidR="00FD6F44" w:rsidRDefault="00FD6F44" w:rsidP="00FD6F44">
      <w:pPr>
        <w:pStyle w:val="Heading2"/>
      </w:pPr>
      <w:r w:rsidRPr="00FD6F44">
        <w:t>Illustrative example - MPower108 goals</w:t>
      </w:r>
    </w:p>
    <w:p w14:paraId="442BD604" w14:textId="77777777" w:rsidR="00024D01" w:rsidRDefault="00024D01" w:rsidP="00024D01">
      <w:r>
        <w:t>MPower108 is a disability service provider registered under the NDIS. The executive board, CEO and COO have come together to establish the upcoming strategy for the organisations next financial year. The strategic goals and objectives have been released within the organisation so that Service Centre Managers and Frontline Leaders can come together to understand the expectations for quality management for their region.</w:t>
      </w:r>
    </w:p>
    <w:p w14:paraId="0C12DE21" w14:textId="584454B1" w:rsidR="00085672" w:rsidRDefault="00085672" w:rsidP="00085672">
      <w:r>
        <w:t>Upon r</w:t>
      </w:r>
      <w:r w:rsidR="00024D01">
        <w:t xml:space="preserve">eview the </w:t>
      </w:r>
      <w:r w:rsidR="00024D01" w:rsidRPr="00024D01">
        <w:rPr>
          <w:i/>
        </w:rPr>
        <w:t>MPower108 Case study background document</w:t>
      </w:r>
      <w:r w:rsidR="00024D01">
        <w:t xml:space="preserve"> </w:t>
      </w:r>
      <w:r>
        <w:t>outlines</w:t>
      </w:r>
      <w:r w:rsidR="00024D01">
        <w:t xml:space="preserve"> </w:t>
      </w:r>
      <w:r>
        <w:t xml:space="preserve">the following </w:t>
      </w:r>
      <w:r w:rsidR="00024D01">
        <w:t>strategic goals for the organisation.</w:t>
      </w:r>
    </w:p>
    <w:p w14:paraId="1E1E3E5A" w14:textId="4AE05C3F" w:rsidR="00085672" w:rsidRPr="00085672" w:rsidRDefault="00085672" w:rsidP="00085672">
      <w:pPr>
        <w:rPr>
          <w:b/>
          <w:bCs/>
        </w:rPr>
      </w:pPr>
      <w:r w:rsidRPr="00085672">
        <w:rPr>
          <w:b/>
          <w:bCs/>
          <w:color w:val="00A4A7" w:themeColor="accent6"/>
          <w:lang w:val="en-US"/>
        </w:rPr>
        <w:t>Strategic goals:</w:t>
      </w:r>
      <w:r w:rsidRPr="00085672">
        <w:rPr>
          <w:b/>
          <w:bCs/>
          <w:lang w:val="en-US"/>
        </w:rPr>
        <w:t xml:space="preserve"> </w:t>
      </w:r>
      <w:r w:rsidRPr="00085672">
        <w:t>MPower108 has four overarching strategic goals which are to align with the operational plans and tasks when providing quality disability care and support:</w:t>
      </w:r>
      <w:r w:rsidRPr="00085672">
        <w:rPr>
          <w:b/>
          <w:bCs/>
        </w:rPr>
        <w:t> </w:t>
      </w:r>
    </w:p>
    <w:p w14:paraId="094ABBCB" w14:textId="77777777" w:rsidR="00085672" w:rsidRPr="00085672" w:rsidRDefault="00085672" w:rsidP="00085672">
      <w:pPr>
        <w:pStyle w:val="StandardBullets0"/>
      </w:pPr>
      <w:r w:rsidRPr="00085672">
        <w:rPr>
          <w:lang w:val="en-US"/>
        </w:rPr>
        <w:t>remain competitive and not only retain but increase its market share</w:t>
      </w:r>
      <w:r w:rsidRPr="00085672">
        <w:t> </w:t>
      </w:r>
    </w:p>
    <w:p w14:paraId="13131DF6" w14:textId="77777777" w:rsidR="00085672" w:rsidRPr="00085672" w:rsidRDefault="00085672" w:rsidP="00085672">
      <w:pPr>
        <w:pStyle w:val="StandardBullets0"/>
      </w:pPr>
      <w:r w:rsidRPr="00085672">
        <w:rPr>
          <w:lang w:val="en-US"/>
        </w:rPr>
        <w:t>provide high quality and safe services to customers  </w:t>
      </w:r>
      <w:r w:rsidRPr="00085672">
        <w:t> </w:t>
      </w:r>
    </w:p>
    <w:p w14:paraId="5F711738" w14:textId="77777777" w:rsidR="00085672" w:rsidRPr="00085672" w:rsidRDefault="00085672" w:rsidP="00085672">
      <w:pPr>
        <w:pStyle w:val="StandardBullets0"/>
      </w:pPr>
      <w:r w:rsidRPr="00085672">
        <w:rPr>
          <w:lang w:val="en-US"/>
        </w:rPr>
        <w:t>ensure our people are skilled and equipped to deliver quality service</w:t>
      </w:r>
      <w:r w:rsidRPr="00085672">
        <w:t> </w:t>
      </w:r>
    </w:p>
    <w:p w14:paraId="1094A9AC" w14:textId="77777777" w:rsidR="00085672" w:rsidRPr="00085672" w:rsidRDefault="00085672" w:rsidP="00085672">
      <w:pPr>
        <w:pStyle w:val="StandardBullets0"/>
      </w:pPr>
      <w:r w:rsidRPr="00085672">
        <w:rPr>
          <w:lang w:val="en-US"/>
        </w:rPr>
        <w:t>incorporate technology and innovation to simplify work practices and enhance worker experiences.</w:t>
      </w:r>
      <w:r w:rsidRPr="00085672">
        <w:t> </w:t>
      </w:r>
    </w:p>
    <w:p w14:paraId="77B89628" w14:textId="7B8CDAE1" w:rsidR="00FD6F44" w:rsidRDefault="00024D01" w:rsidP="00024D01">
      <w:r>
        <w:t xml:space="preserve">The Sydney Centre Manager and Frontline Leader are especially interested in improving the provision of quality customer service in MPower108 Sydney as there have been several challenges in this department previously.  </w:t>
      </w:r>
      <w:r w:rsidR="00FD6F44">
        <w:t xml:space="preserve">  </w:t>
      </w:r>
    </w:p>
    <w:p w14:paraId="5704A3D3" w14:textId="08155B39" w:rsidR="00FD6F44" w:rsidRDefault="00FD6F44" w:rsidP="00FD6F44">
      <w:pPr>
        <w:pStyle w:val="Heading2"/>
      </w:pPr>
      <w:r w:rsidRPr="00FD6F44">
        <w:t xml:space="preserve">Illustrative example - </w:t>
      </w:r>
      <w:r>
        <w:t>O</w:t>
      </w:r>
      <w:r w:rsidRPr="00FD6F44">
        <w:t>btaining goals</w:t>
      </w:r>
      <w:r>
        <w:t xml:space="preserve"> at MPower108</w:t>
      </w:r>
    </w:p>
    <w:p w14:paraId="6BEC2503" w14:textId="743332A4" w:rsidR="00085672" w:rsidRDefault="00085672" w:rsidP="00085672">
      <w:r>
        <w:t>Remmi was trying to improve the quality of service provided to the Sydney MPower108 customers and aligned this quality goal with the MPower108 strategic goal of “Providing high quality and safe services to customers</w:t>
      </w:r>
      <w:r w:rsidR="00512535">
        <w:t>.</w:t>
      </w:r>
      <w:r>
        <w:t>” To actively implement this goal into the quality management framework of Sydney MPower108</w:t>
      </w:r>
      <w:r w:rsidR="00512535">
        <w:t>,</w:t>
      </w:r>
      <w:r>
        <w:t xml:space="preserve"> Remmi </w:t>
      </w:r>
      <w:r w:rsidR="00D93E17">
        <w:t>creates</w:t>
      </w:r>
      <w:r>
        <w:t xml:space="preserve"> a plan outlining clear and consistent ways to hear the voice of customers across the organisation</w:t>
      </w:r>
      <w:r w:rsidR="00512535">
        <w:t>,</w:t>
      </w:r>
      <w:r>
        <w:t xml:space="preserve"> and incorporate this into everyday operational practices. </w:t>
      </w:r>
      <w:proofErr w:type="spellStart"/>
      <w:r>
        <w:t>Remmi</w:t>
      </w:r>
      <w:proofErr w:type="spellEnd"/>
      <w:r>
        <w:t xml:space="preserve"> knew there </w:t>
      </w:r>
      <w:r w:rsidR="00512535">
        <w:t>were</w:t>
      </w:r>
      <w:r>
        <w:t xml:space="preserve"> many pieces of Commonwealth and State legislation which MPower108 </w:t>
      </w:r>
      <w:r w:rsidR="00512535">
        <w:t xml:space="preserve">is </w:t>
      </w:r>
      <w:r>
        <w:t>required to follow. Key pieces of legislation, specifically related to the rights of clients for whom MPower108 provides services, were reviewed.</w:t>
      </w:r>
    </w:p>
    <w:p w14:paraId="5D54D980" w14:textId="77777777" w:rsidR="00085672" w:rsidRDefault="00085672" w:rsidP="00085672">
      <w:r>
        <w:t xml:space="preserve">Remmi also knew the NDIA had developed an engagement framework to guide, support and strengthen engagement with the disability community to improve the NDIS and deliver better outcomes for NDIS participants. </w:t>
      </w:r>
    </w:p>
    <w:p w14:paraId="1B28F59E" w14:textId="77777777" w:rsidR="00085672" w:rsidRDefault="00085672" w:rsidP="00085672">
      <w:r>
        <w:t>While this framework is targeted primarily at relationships between the NDIA and the disability community, it contains many guidelines appropriate for engagement and collaboration within any disability services teams and participants.</w:t>
      </w:r>
    </w:p>
    <w:p w14:paraId="0D637A61" w14:textId="77777777" w:rsidR="00085672" w:rsidRDefault="00085672" w:rsidP="00085672">
      <w:r>
        <w:t>Remmi set about reviewing the NDIA Engagement Framework, identifying ways for better team engagement, collaboration and communication with customers.</w:t>
      </w:r>
    </w:p>
    <w:p w14:paraId="3C5A95C2" w14:textId="77777777" w:rsidR="00085672" w:rsidRDefault="00085672" w:rsidP="00085672">
      <w:r>
        <w:t xml:space="preserve">The NDIA has developed an engagement framework to guide, support and strengthen engagement with the disability community to improve the NDIS and deliver better outcomes for NDIS participants. </w:t>
      </w:r>
    </w:p>
    <w:p w14:paraId="7A3007FE" w14:textId="77777777" w:rsidR="00085672" w:rsidRDefault="00085672" w:rsidP="00085672">
      <w:r>
        <w:lastRenderedPageBreak/>
        <w:t xml:space="preserve">While this framework is targeted primarily at relationships between the NDIA and the disability community, it contains many guidelines appropriate for engagement and collaboration within any disability services teams. </w:t>
      </w:r>
    </w:p>
    <w:p w14:paraId="1FAF9748" w14:textId="77777777" w:rsidR="00085672" w:rsidRDefault="00085672" w:rsidP="00085672">
      <w:r>
        <w:t>Review the NDIA Engagement Framework, identifying ways for better industry engagement, collaboration and communication.</w:t>
      </w:r>
    </w:p>
    <w:p w14:paraId="1EBBC01B" w14:textId="1AB95856" w:rsidR="00FD6F44" w:rsidRDefault="00FD6F44" w:rsidP="00FD6F44">
      <w:pPr>
        <w:pStyle w:val="Heading2"/>
      </w:pPr>
      <w:r w:rsidRPr="00FD6F44">
        <w:t>Illustrative example</w:t>
      </w:r>
      <w:bookmarkStart w:id="1" w:name="_Hlk114141784"/>
      <w:r w:rsidRPr="00FD6F44">
        <w:t xml:space="preserve"> - </w:t>
      </w:r>
      <w:bookmarkEnd w:id="1"/>
      <w:r w:rsidRPr="00FD6F44">
        <w:t>Communicating with teams</w:t>
      </w:r>
    </w:p>
    <w:p w14:paraId="4AE280C0" w14:textId="7F3D4BD4" w:rsidR="007F3122" w:rsidRDefault="007F3122" w:rsidP="007F3122">
      <w:r>
        <w:t xml:space="preserve">Remmi wants to ensure the team maintain a productive focus </w:t>
      </w:r>
      <w:r w:rsidR="00512535">
        <w:t>and</w:t>
      </w:r>
      <w:r>
        <w:t xml:space="preserve"> remain compliant with </w:t>
      </w:r>
      <w:r w:rsidR="001D64EB">
        <w:t xml:space="preserve">organisational </w:t>
      </w:r>
      <w:r w:rsidR="00D34DAA">
        <w:t>requirements</w:t>
      </w:r>
      <w:r>
        <w:t xml:space="preserve">. Remmi’s biggest challenge </w:t>
      </w:r>
      <w:r w:rsidR="00817D51">
        <w:t>is</w:t>
      </w:r>
      <w:r>
        <w:t xml:space="preserve"> ensuring organisational and operational goals are communicated effectively to the team, particularly given </w:t>
      </w:r>
      <w:r w:rsidR="001D64EB">
        <w:t>w</w:t>
      </w:r>
      <w:r>
        <w:t>orkers are not always in the centre at the same time. Remmi has some ideas for addressing the most urgent issues and the priority updates for MPower108 goals. Remmi  sent an email out to all the team, including contractors and volunteers as they would all be impacted by the updates.</w:t>
      </w:r>
    </w:p>
    <w:p w14:paraId="6E7224E8" w14:textId="77777777" w:rsidR="007F3122" w:rsidRDefault="007F3122" w:rsidP="007F3122">
      <w:r>
        <w:t>In the email she stated:</w:t>
      </w:r>
    </w:p>
    <w:p w14:paraId="44037BB0" w14:textId="38F68E0B" w:rsidR="00046E8D" w:rsidRDefault="00512535" w:rsidP="007F3122">
      <w:pPr>
        <w:pStyle w:val="NumberedList"/>
      </w:pPr>
      <w:r>
        <w:t>t</w:t>
      </w:r>
      <w:r w:rsidR="00046E8D">
        <w:t xml:space="preserve">he overall operational goals </w:t>
      </w:r>
    </w:p>
    <w:p w14:paraId="2BFECC59" w14:textId="07AD38E0" w:rsidR="007F3122" w:rsidRDefault="007F3122" w:rsidP="007F3122">
      <w:pPr>
        <w:pStyle w:val="NumberedList"/>
      </w:pPr>
      <w:r>
        <w:t>the day-to-day activities</w:t>
      </w:r>
      <w:r w:rsidR="00046E8D">
        <w:t xml:space="preserve"> that align with these goals</w:t>
      </w:r>
    </w:p>
    <w:p w14:paraId="496159CE" w14:textId="77777777" w:rsidR="00046E8D" w:rsidRDefault="007F3122" w:rsidP="007F3122">
      <w:pPr>
        <w:pStyle w:val="NumberedList"/>
      </w:pPr>
      <w:r>
        <w:t xml:space="preserve">the </w:t>
      </w:r>
      <w:r w:rsidR="00046E8D">
        <w:t xml:space="preserve">performance criteria </w:t>
      </w:r>
    </w:p>
    <w:p w14:paraId="68F233BE" w14:textId="76D6B9E3" w:rsidR="007F3122" w:rsidRDefault="00046E8D" w:rsidP="007F3122">
      <w:pPr>
        <w:pStyle w:val="NumberedList"/>
      </w:pPr>
      <w:r>
        <w:t xml:space="preserve">roles, responsibilities and </w:t>
      </w:r>
      <w:r w:rsidR="007F3122">
        <w:t>resource requirements</w:t>
      </w:r>
    </w:p>
    <w:p w14:paraId="2EB7EFD1" w14:textId="0CF308D0" w:rsidR="007F3122" w:rsidRDefault="007F3122" w:rsidP="007F3122">
      <w:pPr>
        <w:pStyle w:val="NumberedList"/>
      </w:pPr>
      <w:r>
        <w:t xml:space="preserve">relevant policy and procedures and </w:t>
      </w:r>
      <w:r w:rsidR="00046E8D">
        <w:t>updates</w:t>
      </w:r>
    </w:p>
    <w:p w14:paraId="6177FF10" w14:textId="46DF3BDF" w:rsidR="007F3122" w:rsidRDefault="00046E8D" w:rsidP="007F3122">
      <w:pPr>
        <w:pStyle w:val="NumberedList"/>
      </w:pPr>
      <w:r>
        <w:t xml:space="preserve">a reminder that </w:t>
      </w:r>
      <w:r w:rsidR="007F3122">
        <w:t xml:space="preserve">this a requirement for the Sydney Centre to </w:t>
      </w:r>
      <w:r>
        <w:t>meet</w:t>
      </w:r>
      <w:r w:rsidR="007F3122">
        <w:t>.</w:t>
      </w:r>
    </w:p>
    <w:p w14:paraId="7FC0C6C6" w14:textId="25975AC1" w:rsidR="00FD6F44" w:rsidRDefault="007F3122" w:rsidP="007F3122">
      <w:r>
        <w:t>At the end of his email Remmi stated there would be a formal meeting to discuss the updates further and provided a place, day, and time. She asked for everyone to respond to the email acknowledging they received and understood the contents, providing any feedback on the email and accepting the meeting invite. This way, she could determine by replies who may need further information and anticipate any feedback regarding the plan before the meeting.</w:t>
      </w:r>
    </w:p>
    <w:p w14:paraId="13B82940" w14:textId="6C377EFA" w:rsidR="00631EE8" w:rsidRPr="00501F44" w:rsidRDefault="00631EE8" w:rsidP="00631EE8">
      <w:pPr>
        <w:pStyle w:val="Heading2"/>
      </w:pPr>
      <w:r w:rsidRPr="00501F44">
        <w:t>Illustrative example</w:t>
      </w:r>
      <w:r w:rsidR="00A67AA0" w:rsidRPr="00FD6F44">
        <w:t xml:space="preserve"> - </w:t>
      </w:r>
      <w:r w:rsidRPr="00501F44">
        <w:t>The stakeholder register</w:t>
      </w:r>
    </w:p>
    <w:p w14:paraId="1B132E9B" w14:textId="3C8D2A94" w:rsidR="00631EE8" w:rsidRDefault="00631EE8" w:rsidP="00631EE8">
      <w:pPr>
        <w:spacing w:line="300" w:lineRule="auto"/>
      </w:pPr>
      <w:r>
        <w:t>Rodney found</w:t>
      </w:r>
      <w:r w:rsidR="00512535">
        <w:t xml:space="preserve"> that</w:t>
      </w:r>
      <w:r>
        <w:t xml:space="preserve"> having a list of the details of stakeholders</w:t>
      </w:r>
      <w:r w:rsidRPr="0055054E">
        <w:t xml:space="preserve"> would improve efficiency in communications</w:t>
      </w:r>
      <w:r>
        <w:t xml:space="preserve"> where services are being provided to a customer in the disability services sector, particularly if the customer requires complex supports. This list could include</w:t>
      </w:r>
      <w:r w:rsidR="00512535">
        <w:t xml:space="preserve"> </w:t>
      </w:r>
      <w:r>
        <w:t xml:space="preserve">the customer, their key support people, allied health providers, the person’s GP, the local area coordinator involved in generating the plan, any support coordinator, any plan manager and all  the regular workers. He accessed the </w:t>
      </w:r>
      <w:r w:rsidRPr="005C4E2B">
        <w:rPr>
          <w:i/>
        </w:rPr>
        <w:t>MPower108 Stakeholder register template</w:t>
      </w:r>
      <w:r>
        <w:t xml:space="preserve"> and began to complete it for those customers who required high levels of support. </w:t>
      </w:r>
    </w:p>
    <w:p w14:paraId="3A8172A2" w14:textId="77777777" w:rsidR="00631EE8" w:rsidRPr="00FD6F44" w:rsidRDefault="00631EE8" w:rsidP="007F3122"/>
    <w:p w14:paraId="6EA1D7CC" w14:textId="537E93F6" w:rsidR="00FD6F44" w:rsidRDefault="00FD6F44" w:rsidP="00FD6F44">
      <w:pPr>
        <w:pStyle w:val="Heading2"/>
      </w:pPr>
      <w:r w:rsidRPr="00FD6F44">
        <w:t xml:space="preserve">Illustrative example - </w:t>
      </w:r>
      <w:r w:rsidR="00994109" w:rsidRPr="00994109">
        <w:t>Maintaining collaborative partnerships</w:t>
      </w:r>
    </w:p>
    <w:p w14:paraId="14CA57F0" w14:textId="1F2ED8C7" w:rsidR="00440885" w:rsidRDefault="00440885" w:rsidP="00440885">
      <w:r>
        <w:t xml:space="preserve">A common way to implement business objectives is with the use of collaborative partnerships which are created to meet goals, carry out improvements and encourage the adoption of policy and </w:t>
      </w:r>
      <w:r>
        <w:lastRenderedPageBreak/>
        <w:t>procedures within the organisation. Notably, these partnerships are not only cemented within an organisation but may be created by industry, government, and community groups also.</w:t>
      </w:r>
    </w:p>
    <w:p w14:paraId="319C4118" w14:textId="3FE125B7" w:rsidR="00440885" w:rsidRDefault="00440885" w:rsidP="00440885">
      <w:r>
        <w:t xml:space="preserve">Rodney’s CEO is </w:t>
      </w:r>
      <w:r w:rsidR="00044215">
        <w:t xml:space="preserve">so </w:t>
      </w:r>
      <w:r>
        <w:t xml:space="preserve">impressed with the improvements he has implemented into the organisation at an operational basis has asked him to consider an industry wide initiative that promotes collaboration and partnerships whilst increasing the MPower108 reputation for driving inclusive practices. He also hopes this will increase the </w:t>
      </w:r>
      <w:r w:rsidR="00044215">
        <w:t>service opportunities</w:t>
      </w:r>
      <w:r>
        <w:t xml:space="preserve"> for MPower108 as there are industry wide </w:t>
      </w:r>
      <w:r w:rsidR="00E931AF">
        <w:t xml:space="preserve">service </w:t>
      </w:r>
      <w:r>
        <w:t>shortages.</w:t>
      </w:r>
      <w:r w:rsidR="00E931AF">
        <w:t xml:space="preserve"> Rodney starts to attend Industry wide conferences, workshops and seminars and begins to meet others in the industry who have the same interests and share similar goals to MPower108. Some of these organisations offer </w:t>
      </w:r>
      <w:r w:rsidR="00044215">
        <w:t xml:space="preserve">transport </w:t>
      </w:r>
      <w:r w:rsidR="00E931AF">
        <w:t xml:space="preserve">services that MPower108 simply </w:t>
      </w:r>
      <w:r w:rsidR="00044215">
        <w:t>cannot</w:t>
      </w:r>
      <w:r w:rsidR="00E931AF">
        <w:t xml:space="preserve"> and </w:t>
      </w:r>
      <w:r w:rsidR="00044215">
        <w:t>MPower108 has a daily respite centre that others don’t</w:t>
      </w:r>
      <w:r w:rsidR="00E931AF">
        <w:t>. Rodney starts to discuss ways they can assist each other</w:t>
      </w:r>
      <w:r w:rsidR="00034D49">
        <w:t xml:space="preserve"> and begins to understand the importance of collaborative partnerships.</w:t>
      </w:r>
    </w:p>
    <w:p w14:paraId="4C6A2289" w14:textId="77777777" w:rsidR="00FD6F44" w:rsidRPr="00FD6F44" w:rsidRDefault="00FD6F44" w:rsidP="00FD6F44"/>
    <w:sectPr w:rsidR="00FD6F44" w:rsidRPr="00FD6F44" w:rsidSect="0057734B">
      <w:headerReference w:type="default" r:id="rId15"/>
      <w:footerReference w:type="defaul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F70A" w14:textId="77777777" w:rsidR="00B3014C" w:rsidRDefault="00B3014C" w:rsidP="00F1359C">
      <w:pPr>
        <w:spacing w:before="0" w:after="0" w:line="240" w:lineRule="auto"/>
      </w:pPr>
      <w:r>
        <w:separator/>
      </w:r>
    </w:p>
  </w:endnote>
  <w:endnote w:type="continuationSeparator" w:id="0">
    <w:p w14:paraId="7D02F435" w14:textId="77777777" w:rsidR="00B3014C" w:rsidRDefault="00B3014C"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03987DF"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A33F" w14:textId="77777777" w:rsidR="00B3014C" w:rsidRDefault="00B3014C" w:rsidP="00F1359C">
      <w:pPr>
        <w:spacing w:before="0" w:after="0" w:line="240" w:lineRule="auto"/>
      </w:pPr>
      <w:r>
        <w:separator/>
      </w:r>
    </w:p>
  </w:footnote>
  <w:footnote w:type="continuationSeparator" w:id="0">
    <w:p w14:paraId="726C6D5D" w14:textId="77777777" w:rsidR="00B3014C" w:rsidRDefault="00B3014C"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76.5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ADB2D8C"/>
    <w:multiLevelType w:val="hybridMultilevel"/>
    <w:tmpl w:val="1B06317C"/>
    <w:lvl w:ilvl="0" w:tplc="BD6EC940">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75B27B0"/>
    <w:multiLevelType w:val="hybridMultilevel"/>
    <w:tmpl w:val="A54852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0"/>
  </w:num>
  <w:num w:numId="4">
    <w:abstractNumId w:val="8"/>
  </w:num>
  <w:num w:numId="5">
    <w:abstractNumId w:val="15"/>
  </w:num>
  <w:num w:numId="6">
    <w:abstractNumId w:val="11"/>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3"/>
  </w:num>
  <w:num w:numId="10">
    <w:abstractNumId w:val="3"/>
  </w:num>
  <w:num w:numId="11">
    <w:abstractNumId w:val="17"/>
  </w:num>
  <w:num w:numId="12">
    <w:abstractNumId w:val="12"/>
  </w:num>
  <w:num w:numId="13">
    <w:abstractNumId w:val="10"/>
  </w:num>
  <w:num w:numId="14">
    <w:abstractNumId w:val="16"/>
  </w:num>
  <w:num w:numId="15">
    <w:abstractNumId w:val="5"/>
  </w:num>
  <w:num w:numId="16">
    <w:abstractNumId w:val="18"/>
  </w:num>
  <w:num w:numId="17">
    <w:abstractNumId w:val="9"/>
  </w:num>
  <w:num w:numId="18">
    <w:abstractNumId w:val="6"/>
  </w:num>
  <w:num w:numId="19">
    <w:abstractNumId w:val="14"/>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24D01"/>
    <w:rsid w:val="0003234E"/>
    <w:rsid w:val="00034D49"/>
    <w:rsid w:val="000377ED"/>
    <w:rsid w:val="00044215"/>
    <w:rsid w:val="00046E8D"/>
    <w:rsid w:val="000601E4"/>
    <w:rsid w:val="0007017C"/>
    <w:rsid w:val="0007061A"/>
    <w:rsid w:val="00070707"/>
    <w:rsid w:val="00072D46"/>
    <w:rsid w:val="00081617"/>
    <w:rsid w:val="0008175D"/>
    <w:rsid w:val="00083623"/>
    <w:rsid w:val="00085672"/>
    <w:rsid w:val="00086B4D"/>
    <w:rsid w:val="00086C99"/>
    <w:rsid w:val="0009683C"/>
    <w:rsid w:val="000A06EB"/>
    <w:rsid w:val="000A5B57"/>
    <w:rsid w:val="000B098F"/>
    <w:rsid w:val="000B158B"/>
    <w:rsid w:val="000B3CCC"/>
    <w:rsid w:val="000C024D"/>
    <w:rsid w:val="000C1C6E"/>
    <w:rsid w:val="000C1D10"/>
    <w:rsid w:val="000E2301"/>
    <w:rsid w:val="000E53A8"/>
    <w:rsid w:val="000F2735"/>
    <w:rsid w:val="000F640E"/>
    <w:rsid w:val="000F6EF3"/>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D64EB"/>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E78D7"/>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0885"/>
    <w:rsid w:val="00447246"/>
    <w:rsid w:val="00447B26"/>
    <w:rsid w:val="00447C17"/>
    <w:rsid w:val="00462334"/>
    <w:rsid w:val="0046323B"/>
    <w:rsid w:val="004739F1"/>
    <w:rsid w:val="004876ED"/>
    <w:rsid w:val="004A09A8"/>
    <w:rsid w:val="004B00A6"/>
    <w:rsid w:val="004B04F6"/>
    <w:rsid w:val="004B2E61"/>
    <w:rsid w:val="004B7671"/>
    <w:rsid w:val="004D17B0"/>
    <w:rsid w:val="004E1B80"/>
    <w:rsid w:val="004F4884"/>
    <w:rsid w:val="004F795E"/>
    <w:rsid w:val="00501997"/>
    <w:rsid w:val="00510BBC"/>
    <w:rsid w:val="00512535"/>
    <w:rsid w:val="00522D54"/>
    <w:rsid w:val="005316D9"/>
    <w:rsid w:val="00533B81"/>
    <w:rsid w:val="0053549A"/>
    <w:rsid w:val="005447BD"/>
    <w:rsid w:val="0055236C"/>
    <w:rsid w:val="00553FFF"/>
    <w:rsid w:val="00563796"/>
    <w:rsid w:val="0057734B"/>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1EE8"/>
    <w:rsid w:val="00636463"/>
    <w:rsid w:val="00636C12"/>
    <w:rsid w:val="006434F1"/>
    <w:rsid w:val="00657A57"/>
    <w:rsid w:val="00664E2A"/>
    <w:rsid w:val="0066518A"/>
    <w:rsid w:val="00673EED"/>
    <w:rsid w:val="0069523E"/>
    <w:rsid w:val="00696EEE"/>
    <w:rsid w:val="006A1CF9"/>
    <w:rsid w:val="006A4736"/>
    <w:rsid w:val="006A7C3E"/>
    <w:rsid w:val="006B55A6"/>
    <w:rsid w:val="006B7277"/>
    <w:rsid w:val="006C1496"/>
    <w:rsid w:val="006C2DA3"/>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B49F4"/>
    <w:rsid w:val="007C0213"/>
    <w:rsid w:val="007C593C"/>
    <w:rsid w:val="007C5A41"/>
    <w:rsid w:val="007C6921"/>
    <w:rsid w:val="007C7945"/>
    <w:rsid w:val="007D0B18"/>
    <w:rsid w:val="007D430E"/>
    <w:rsid w:val="007E4A71"/>
    <w:rsid w:val="007F3122"/>
    <w:rsid w:val="007F6E5C"/>
    <w:rsid w:val="008005C6"/>
    <w:rsid w:val="00804A99"/>
    <w:rsid w:val="008104BA"/>
    <w:rsid w:val="00817639"/>
    <w:rsid w:val="00817D51"/>
    <w:rsid w:val="008229B0"/>
    <w:rsid w:val="00823A65"/>
    <w:rsid w:val="008427B8"/>
    <w:rsid w:val="008466AF"/>
    <w:rsid w:val="008550BB"/>
    <w:rsid w:val="0086240F"/>
    <w:rsid w:val="0086497B"/>
    <w:rsid w:val="00871912"/>
    <w:rsid w:val="00876E18"/>
    <w:rsid w:val="008819E4"/>
    <w:rsid w:val="00883C27"/>
    <w:rsid w:val="008942D6"/>
    <w:rsid w:val="008C3018"/>
    <w:rsid w:val="008C78F3"/>
    <w:rsid w:val="008D46CA"/>
    <w:rsid w:val="008D6AD5"/>
    <w:rsid w:val="008F3D22"/>
    <w:rsid w:val="008F5272"/>
    <w:rsid w:val="008F6A5F"/>
    <w:rsid w:val="00906D83"/>
    <w:rsid w:val="00917056"/>
    <w:rsid w:val="0092255F"/>
    <w:rsid w:val="009333D9"/>
    <w:rsid w:val="00935B88"/>
    <w:rsid w:val="00942380"/>
    <w:rsid w:val="00944235"/>
    <w:rsid w:val="00947D01"/>
    <w:rsid w:val="00973E66"/>
    <w:rsid w:val="00977FE7"/>
    <w:rsid w:val="009877FF"/>
    <w:rsid w:val="0099279B"/>
    <w:rsid w:val="00994109"/>
    <w:rsid w:val="009A7D5E"/>
    <w:rsid w:val="009B3032"/>
    <w:rsid w:val="009C2327"/>
    <w:rsid w:val="009E1E04"/>
    <w:rsid w:val="009E501E"/>
    <w:rsid w:val="009F29E6"/>
    <w:rsid w:val="00A03156"/>
    <w:rsid w:val="00A220EE"/>
    <w:rsid w:val="00A236A1"/>
    <w:rsid w:val="00A30062"/>
    <w:rsid w:val="00A45360"/>
    <w:rsid w:val="00A51E59"/>
    <w:rsid w:val="00A65DC4"/>
    <w:rsid w:val="00A67AA0"/>
    <w:rsid w:val="00A774CF"/>
    <w:rsid w:val="00AA7862"/>
    <w:rsid w:val="00AB52B6"/>
    <w:rsid w:val="00AB7C1D"/>
    <w:rsid w:val="00AC3D36"/>
    <w:rsid w:val="00AC3ED5"/>
    <w:rsid w:val="00AD40E9"/>
    <w:rsid w:val="00AD4787"/>
    <w:rsid w:val="00AE3A52"/>
    <w:rsid w:val="00AE5B9B"/>
    <w:rsid w:val="00B01B91"/>
    <w:rsid w:val="00B02416"/>
    <w:rsid w:val="00B02DF9"/>
    <w:rsid w:val="00B21AA4"/>
    <w:rsid w:val="00B223A6"/>
    <w:rsid w:val="00B3014C"/>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B76DF"/>
    <w:rsid w:val="00BC04FD"/>
    <w:rsid w:val="00BC3C84"/>
    <w:rsid w:val="00BD055C"/>
    <w:rsid w:val="00BD4356"/>
    <w:rsid w:val="00BD5BDC"/>
    <w:rsid w:val="00BE1564"/>
    <w:rsid w:val="00BE2B72"/>
    <w:rsid w:val="00BE3EB7"/>
    <w:rsid w:val="00BE5E43"/>
    <w:rsid w:val="00BE788B"/>
    <w:rsid w:val="00C0414B"/>
    <w:rsid w:val="00C15940"/>
    <w:rsid w:val="00C20104"/>
    <w:rsid w:val="00C258D2"/>
    <w:rsid w:val="00C2690E"/>
    <w:rsid w:val="00C3046F"/>
    <w:rsid w:val="00C410CE"/>
    <w:rsid w:val="00C44801"/>
    <w:rsid w:val="00C47203"/>
    <w:rsid w:val="00C51B20"/>
    <w:rsid w:val="00C51F1C"/>
    <w:rsid w:val="00C52BAB"/>
    <w:rsid w:val="00C57384"/>
    <w:rsid w:val="00C655C5"/>
    <w:rsid w:val="00C66586"/>
    <w:rsid w:val="00C67567"/>
    <w:rsid w:val="00C67976"/>
    <w:rsid w:val="00C81C1C"/>
    <w:rsid w:val="00C87471"/>
    <w:rsid w:val="00C93F22"/>
    <w:rsid w:val="00CA3415"/>
    <w:rsid w:val="00CA51E8"/>
    <w:rsid w:val="00CB39F2"/>
    <w:rsid w:val="00CB4ED2"/>
    <w:rsid w:val="00CC0EF1"/>
    <w:rsid w:val="00CC6398"/>
    <w:rsid w:val="00CD5FE7"/>
    <w:rsid w:val="00CD7E47"/>
    <w:rsid w:val="00CF09D9"/>
    <w:rsid w:val="00CF491F"/>
    <w:rsid w:val="00D06D57"/>
    <w:rsid w:val="00D156C0"/>
    <w:rsid w:val="00D305E9"/>
    <w:rsid w:val="00D34DAA"/>
    <w:rsid w:val="00D447D6"/>
    <w:rsid w:val="00D51BB1"/>
    <w:rsid w:val="00D55279"/>
    <w:rsid w:val="00D55A33"/>
    <w:rsid w:val="00D62B45"/>
    <w:rsid w:val="00D6493E"/>
    <w:rsid w:val="00D703AD"/>
    <w:rsid w:val="00D72CC9"/>
    <w:rsid w:val="00D8451B"/>
    <w:rsid w:val="00D920A2"/>
    <w:rsid w:val="00D93E17"/>
    <w:rsid w:val="00DA4845"/>
    <w:rsid w:val="00DC11EC"/>
    <w:rsid w:val="00DD545A"/>
    <w:rsid w:val="00DF2542"/>
    <w:rsid w:val="00DF4EF0"/>
    <w:rsid w:val="00DF55B8"/>
    <w:rsid w:val="00E00E15"/>
    <w:rsid w:val="00E128E2"/>
    <w:rsid w:val="00E13FAB"/>
    <w:rsid w:val="00E20C88"/>
    <w:rsid w:val="00E23194"/>
    <w:rsid w:val="00E249C8"/>
    <w:rsid w:val="00E261D0"/>
    <w:rsid w:val="00E57203"/>
    <w:rsid w:val="00E72507"/>
    <w:rsid w:val="00E767ED"/>
    <w:rsid w:val="00E82F1D"/>
    <w:rsid w:val="00E84856"/>
    <w:rsid w:val="00E931AF"/>
    <w:rsid w:val="00EA2BE6"/>
    <w:rsid w:val="00EA5817"/>
    <w:rsid w:val="00EC3E44"/>
    <w:rsid w:val="00EC7AE1"/>
    <w:rsid w:val="00ED377D"/>
    <w:rsid w:val="00ED3FDA"/>
    <w:rsid w:val="00EE6225"/>
    <w:rsid w:val="00EF1F7F"/>
    <w:rsid w:val="00EF4B60"/>
    <w:rsid w:val="00F03648"/>
    <w:rsid w:val="00F04D57"/>
    <w:rsid w:val="00F104C8"/>
    <w:rsid w:val="00F1359C"/>
    <w:rsid w:val="00F14650"/>
    <w:rsid w:val="00F15AA8"/>
    <w:rsid w:val="00F17E63"/>
    <w:rsid w:val="00F23DC8"/>
    <w:rsid w:val="00F25490"/>
    <w:rsid w:val="00F41E09"/>
    <w:rsid w:val="00F4616C"/>
    <w:rsid w:val="00F65A30"/>
    <w:rsid w:val="00F87ACF"/>
    <w:rsid w:val="00F91F25"/>
    <w:rsid w:val="00F932EB"/>
    <w:rsid w:val="00F96C22"/>
    <w:rsid w:val="00FA4540"/>
    <w:rsid w:val="00FB7839"/>
    <w:rsid w:val="00FC2A3A"/>
    <w:rsid w:val="00FC484C"/>
    <w:rsid w:val="00FD3F3B"/>
    <w:rsid w:val="00FD65A7"/>
    <w:rsid w:val="00FD6F44"/>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57734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7734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0A2A3-4A13-4061-921A-0D55B6741B73}"/>
</file>

<file path=customXml/itemProps2.xml><?xml version="1.0" encoding="utf-8"?>
<ds:datastoreItem xmlns:ds="http://schemas.openxmlformats.org/officeDocument/2006/customXml" ds:itemID="{6BAF7F2B-B7B3-48ED-92E7-3893935EE25B}">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23712732-1a11-42b5-ab16-3cafd502a338"/>
    <ds:schemaRef ds:uri="http://www.w3.org/XML/1998/namespace"/>
    <ds:schemaRef ds:uri="http://schemas.openxmlformats.org/package/2006/metadata/core-properties"/>
    <ds:schemaRef ds:uri="8d123187-21fe-47d9-bb38-a24fa2382a13"/>
    <ds:schemaRef ds:uri="http://purl.org/dc/dcmitype/"/>
    <ds:schemaRef ds:uri="http://purl.org/dc/terms/"/>
  </ds:schemaRefs>
</ds:datastoreItem>
</file>

<file path=customXml/itemProps3.xml><?xml version="1.0" encoding="utf-8"?>
<ds:datastoreItem xmlns:ds="http://schemas.openxmlformats.org/officeDocument/2006/customXml" ds:itemID="{1D99E99E-B57F-4B19-91AB-9E841F250C13}">
  <ds:schemaRefs>
    <ds:schemaRef ds:uri="http://schemas.microsoft.com/sharepoint/v3/contenttype/forms"/>
  </ds:schemaRefs>
</ds:datastoreItem>
</file>

<file path=customXml/itemProps4.xml><?xml version="1.0" encoding="utf-8"?>
<ds:datastoreItem xmlns:ds="http://schemas.openxmlformats.org/officeDocument/2006/customXml" ds:itemID="{92ED581E-D948-4957-B7E2-EE8839BB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274</TotalTime>
  <Pages>5</Pages>
  <Words>1869</Words>
  <Characters>10656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31</cp:revision>
  <dcterms:created xsi:type="dcterms:W3CDTF">2021-11-21T02:34:00Z</dcterms:created>
  <dcterms:modified xsi:type="dcterms:W3CDTF">2023-07-07T04:47:00Z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